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CC" w:rsidRDefault="00D477CC" w:rsidP="00D477C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477CC">
        <w:rPr>
          <w:rFonts w:eastAsiaTheme="minorHAnsi"/>
          <w:b/>
          <w:sz w:val="28"/>
          <w:szCs w:val="28"/>
          <w:lang w:eastAsia="en-US"/>
        </w:rPr>
        <w:t>Аннотация к рабочей программе по литературе 11 класс</w:t>
      </w:r>
    </w:p>
    <w:p w:rsidR="00D477CC" w:rsidRPr="00D477CC" w:rsidRDefault="00D477CC" w:rsidP="00D477C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>Рабочая программа по литературе (далее Программа) основана на примерной программе в соответствии с федеральным компонентом государственного стандарта среднего общего образования на базовом уровне.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>Программа выполняет две основные функции: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ab/>
        <w:t xml:space="preserve">В программе определена инвариантная (обязательная) часть учебного курса, за пределами которого остается возможность авторского выбора вариативной составляющей содержания образования. </w:t>
      </w:r>
    </w:p>
    <w:p w:rsidR="00D477CC" w:rsidRPr="00D477CC" w:rsidRDefault="00D477CC" w:rsidP="00D477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77CC">
        <w:rPr>
          <w:rFonts w:eastAsiaTheme="minorHAnsi"/>
          <w:b/>
          <w:bCs/>
          <w:lang w:eastAsia="en-US"/>
        </w:rPr>
        <w:t>Структура документа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>Рабочая программа включает три раздела: 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ab/>
        <w:t>Все содержание литературного образования разбито на разделы согласно этапам развития русской литературы, что соответствует принципу построения курса на историко-литературной основе. Программа включает в себя перечень выдающихся произведений художественной литературы с аннотациями к ним. Таким образом, детализируется обязательный минимум содержания литературного образования: указываются направления изучения творчества писателя, важнейшие аспекты анализа конкретного произведения (раскрывается идейно-художественная доминанта произведения); включаются историко-литературные сведения и теоретико-литературные понятия, помогающие освоению литературного материала. Произведения малых эпических жанров и лирические произведения чаще всего сопровождаются одной общей аннотацией.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ab/>
        <w:t>Программа структурирована следующим образом: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="SymbolMT"/>
          <w:lang w:eastAsia="en-US"/>
        </w:rPr>
        <w:t xml:space="preserve">• </w:t>
      </w:r>
      <w:r w:rsidRPr="00D477CC">
        <w:rPr>
          <w:rFonts w:eastAsiaTheme="minorHAnsi"/>
          <w:lang w:eastAsia="en-US"/>
        </w:rPr>
        <w:t>Литература второй половины XIX века.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="SymbolMT"/>
          <w:lang w:eastAsia="en-US"/>
        </w:rPr>
        <w:t xml:space="preserve">• </w:t>
      </w:r>
      <w:r w:rsidRPr="00D477CC">
        <w:rPr>
          <w:rFonts w:eastAsiaTheme="minorHAnsi"/>
          <w:lang w:eastAsia="en-US"/>
        </w:rPr>
        <w:t>Литература первой половины XX века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="SymbolMT"/>
          <w:lang w:eastAsia="en-US"/>
        </w:rPr>
        <w:t xml:space="preserve">• </w:t>
      </w:r>
      <w:r w:rsidRPr="00D477CC">
        <w:rPr>
          <w:rFonts w:eastAsiaTheme="minorHAnsi"/>
          <w:lang w:eastAsia="en-US"/>
        </w:rPr>
        <w:t>Литература второй половины XX века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ab/>
        <w:t>Произведения литературы народов России и зарубежной литературы изучаются в связи с русской литературой.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ab/>
        <w:t>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D477CC" w:rsidRPr="00D477CC" w:rsidRDefault="00D477CC" w:rsidP="00D477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77CC">
        <w:rPr>
          <w:rFonts w:eastAsiaTheme="minorHAnsi"/>
          <w:b/>
          <w:bCs/>
          <w:lang w:eastAsia="en-US"/>
        </w:rPr>
        <w:t>Общая характеристика учебного предмета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b/>
          <w:bCs/>
          <w:lang w:eastAsia="en-US"/>
        </w:rPr>
        <w:tab/>
        <w:t xml:space="preserve">Литература </w:t>
      </w:r>
      <w:r w:rsidRPr="00D477CC">
        <w:rPr>
          <w:rFonts w:eastAsiaTheme="minorHAnsi"/>
          <w:lang w:eastAsia="en-US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ab/>
        <w:t>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D477CC">
        <w:rPr>
          <w:rFonts w:eastAsiaTheme="minorHAnsi"/>
          <w:lang w:eastAsia="en-US"/>
        </w:rPr>
        <w:t>нравственно</w:t>
      </w:r>
      <w:proofErr w:type="gramEnd"/>
      <w:r w:rsidRPr="00D477CC">
        <w:rPr>
          <w:rFonts w:eastAsiaTheme="minorHAnsi"/>
          <w:lang w:eastAsia="en-US"/>
        </w:rPr>
        <w:t>-эстетическим ценностям нации и человечества.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lastRenderedPageBreak/>
        <w:tab/>
        <w:t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ab/>
        <w:t>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77CC">
        <w:rPr>
          <w:rFonts w:eastAsiaTheme="minorHAnsi"/>
          <w:lang w:eastAsia="en-US"/>
        </w:rPr>
        <w:tab/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D477CC" w:rsidRPr="00D477CC" w:rsidRDefault="00D477CC" w:rsidP="00D477C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477CC">
        <w:rPr>
          <w:rFonts w:eastAsiaTheme="minorHAnsi"/>
          <w:b/>
          <w:bCs/>
          <w:lang w:eastAsia="en-US"/>
        </w:rPr>
        <w:t>Цели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D477CC">
        <w:rPr>
          <w:rFonts w:eastAsiaTheme="minorHAnsi"/>
          <w:bCs/>
          <w:iCs/>
          <w:lang w:eastAsia="en-US"/>
        </w:rPr>
        <w:tab/>
        <w:t>Изучение литературы в 11 классе на базовом уровне направлено на достижение следующих целей: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D477CC">
        <w:rPr>
          <w:rFonts w:eastAsia="SymbolMT"/>
          <w:bCs/>
          <w:iCs/>
          <w:lang w:eastAsia="en-US"/>
        </w:rPr>
        <w:t xml:space="preserve">• </w:t>
      </w:r>
      <w:r w:rsidRPr="00D477CC">
        <w:rPr>
          <w:rFonts w:eastAsiaTheme="minorHAnsi"/>
          <w:bCs/>
          <w:iCs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proofErr w:type="gramStart"/>
      <w:r w:rsidRPr="00D477CC">
        <w:rPr>
          <w:rFonts w:eastAsiaTheme="minorHAnsi"/>
          <w:bCs/>
          <w:iCs/>
          <w:lang w:eastAsia="en-US"/>
        </w:rPr>
        <w:t>литературе</w:t>
      </w:r>
      <w:proofErr w:type="gramEnd"/>
      <w:r w:rsidRPr="00D477CC">
        <w:rPr>
          <w:rFonts w:eastAsiaTheme="minorHAnsi"/>
          <w:bCs/>
          <w:iCs/>
          <w:lang w:eastAsia="en-US"/>
        </w:rPr>
        <w:t xml:space="preserve"> и ценностям отечественной культуры;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D477CC">
        <w:rPr>
          <w:rFonts w:eastAsia="SymbolMT"/>
          <w:bCs/>
          <w:iCs/>
          <w:lang w:eastAsia="en-US"/>
        </w:rPr>
        <w:t xml:space="preserve">• </w:t>
      </w:r>
      <w:r w:rsidRPr="00D477CC">
        <w:rPr>
          <w:rFonts w:eastAsiaTheme="minorHAnsi"/>
          <w:bCs/>
          <w:iCs/>
          <w:lang w:eastAsia="en-US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D477CC">
        <w:rPr>
          <w:rFonts w:eastAsia="SymbolMT"/>
          <w:bCs/>
          <w:iCs/>
          <w:lang w:eastAsia="en-US"/>
        </w:rPr>
        <w:t xml:space="preserve">• </w:t>
      </w:r>
      <w:r w:rsidRPr="00D477CC">
        <w:rPr>
          <w:rFonts w:eastAsiaTheme="minorHAnsi"/>
          <w:bCs/>
          <w:iCs/>
          <w:lang w:eastAsia="en-US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D477CC">
        <w:rPr>
          <w:rFonts w:eastAsia="SymbolMT"/>
          <w:bCs/>
          <w:iCs/>
          <w:lang w:eastAsia="en-US"/>
        </w:rPr>
        <w:t xml:space="preserve">• </w:t>
      </w:r>
      <w:r w:rsidRPr="00D477CC">
        <w:rPr>
          <w:rFonts w:eastAsiaTheme="minorHAnsi"/>
          <w:bCs/>
          <w:iCs/>
          <w:lang w:eastAsia="en-US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D477CC" w:rsidRPr="00D477CC" w:rsidRDefault="00D477CC" w:rsidP="00D477CC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D477CC">
        <w:rPr>
          <w:rFonts w:eastAsiaTheme="minorHAnsi"/>
          <w:b/>
          <w:bCs/>
          <w:iCs/>
          <w:lang w:eastAsia="en-US"/>
        </w:rPr>
        <w:t>Место предмета в базисном учебном плане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D477CC">
        <w:rPr>
          <w:rFonts w:eastAsiaTheme="minorHAnsi"/>
          <w:bCs/>
          <w:iCs/>
          <w:lang w:eastAsia="en-US"/>
        </w:rPr>
        <w:tab/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"Литература на этапе среднего общего образования. В XI классе выделяется по 102 часа (из расчета 3 учебных часа в неделю).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D477CC">
        <w:rPr>
          <w:rFonts w:eastAsiaTheme="minorHAnsi"/>
          <w:bCs/>
          <w:iCs/>
          <w:lang w:eastAsia="en-US"/>
        </w:rPr>
        <w:tab/>
        <w:t>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произведений, если это не входит в противоречие с принципом доступности и не приводит к перегрузке учащихся.</w:t>
      </w:r>
    </w:p>
    <w:p w:rsidR="00D477CC" w:rsidRPr="00D477CC" w:rsidRDefault="00D477CC" w:rsidP="00D477CC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  <w:r w:rsidRPr="00D477CC">
        <w:rPr>
          <w:rFonts w:eastAsiaTheme="minorHAnsi"/>
          <w:bCs/>
          <w:iCs/>
          <w:lang w:eastAsia="en-US"/>
        </w:rPr>
        <w:tab/>
        <w:t xml:space="preserve">При составлении планирования уроков необходимо </w:t>
      </w:r>
      <w:proofErr w:type="spellStart"/>
      <w:r w:rsidRPr="00D477CC">
        <w:rPr>
          <w:rFonts w:eastAsiaTheme="minorHAnsi"/>
          <w:bCs/>
          <w:iCs/>
          <w:lang w:eastAsia="en-US"/>
        </w:rPr>
        <w:t>предусмотриваются</w:t>
      </w:r>
      <w:proofErr w:type="spellEnd"/>
      <w:r w:rsidRPr="00D477CC">
        <w:rPr>
          <w:rFonts w:eastAsiaTheme="minorHAnsi"/>
          <w:bCs/>
          <w:iCs/>
          <w:lang w:eastAsia="en-US"/>
        </w:rPr>
        <w:t xml:space="preserve"> в рамках отведенного времени часы на развитие письменной речи учащихся.</w:t>
      </w:r>
    </w:p>
    <w:p w:rsidR="005461F7" w:rsidRDefault="005461F7">
      <w:bookmarkStart w:id="0" w:name="_GoBack"/>
      <w:bookmarkEnd w:id="0"/>
    </w:p>
    <w:sectPr w:rsidR="0054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53"/>
    <w:rsid w:val="00006E53"/>
    <w:rsid w:val="005461F7"/>
    <w:rsid w:val="00D4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6B0DA-DCB5-4E37-B227-D48D1666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959</Words>
  <Characters>5471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2019-10-01T06:42:00Z</dcterms:created>
  <dcterms:modified xsi:type="dcterms:W3CDTF">2019-10-01T06:48:00Z</dcterms:modified>
</cp:coreProperties>
</file>