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E9" w:rsidRPr="006914E9" w:rsidRDefault="006914E9" w:rsidP="006914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4E9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экономике 11 класс</w:t>
      </w:r>
    </w:p>
    <w:p w:rsidR="006914E9" w:rsidRPr="006914E9" w:rsidRDefault="006914E9" w:rsidP="006914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4E9">
        <w:rPr>
          <w:rFonts w:ascii="Times New Roman" w:eastAsia="Calibri" w:hAnsi="Times New Roman" w:cs="Times New Roman"/>
          <w:sz w:val="24"/>
          <w:szCs w:val="24"/>
        </w:rPr>
        <w:t>Рабочая программа написана на основе фундаментального ядра содержания среднего (полного) образования и требований к результатам обучения, представленных в Федеральном государственном стандарте среднего (полного) образования (раздел «Экономика»).</w:t>
      </w:r>
    </w:p>
    <w:p w:rsidR="006914E9" w:rsidRPr="006914E9" w:rsidRDefault="006914E9" w:rsidP="006914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4E9">
        <w:rPr>
          <w:rFonts w:ascii="Times New Roman" w:eastAsia="Calibri" w:hAnsi="Times New Roman" w:cs="Times New Roman"/>
          <w:sz w:val="24"/>
          <w:szCs w:val="24"/>
        </w:rPr>
        <w:t xml:space="preserve">Программа опирается на учебник Р. И. Хасбулатова «Экономика» для средней (полной) школы (10—11 классы). </w:t>
      </w:r>
    </w:p>
    <w:p w:rsidR="006914E9" w:rsidRPr="006914E9" w:rsidRDefault="006914E9" w:rsidP="006914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4E9"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proofErr w:type="gramStart"/>
      <w:r w:rsidRPr="006914E9">
        <w:rPr>
          <w:rFonts w:ascii="Times New Roman" w:eastAsia="Calibri" w:hAnsi="Times New Roman" w:cs="Times New Roman"/>
          <w:sz w:val="24"/>
          <w:szCs w:val="24"/>
        </w:rPr>
        <w:t>программа :</w:t>
      </w:r>
      <w:proofErr w:type="gramEnd"/>
      <w:r w:rsidRPr="006914E9">
        <w:rPr>
          <w:rFonts w:ascii="Times New Roman" w:eastAsia="Calibri" w:hAnsi="Times New Roman" w:cs="Times New Roman"/>
          <w:sz w:val="24"/>
          <w:szCs w:val="24"/>
        </w:rPr>
        <w:t xml:space="preserve"> Экономика. ,10—11 </w:t>
      </w:r>
      <w:proofErr w:type="gramStart"/>
      <w:r w:rsidRPr="006914E9">
        <w:rPr>
          <w:rFonts w:ascii="Times New Roman" w:eastAsia="Calibri" w:hAnsi="Times New Roman" w:cs="Times New Roman"/>
          <w:sz w:val="24"/>
          <w:szCs w:val="24"/>
        </w:rPr>
        <w:t>классы :</w:t>
      </w:r>
      <w:proofErr w:type="gramEnd"/>
      <w:r w:rsidRPr="006914E9">
        <w:rPr>
          <w:rFonts w:ascii="Times New Roman" w:eastAsia="Calibri" w:hAnsi="Times New Roman" w:cs="Times New Roman"/>
          <w:sz w:val="24"/>
          <w:szCs w:val="24"/>
        </w:rPr>
        <w:t xml:space="preserve"> учебно- методическое пособие / Т. Л. </w:t>
      </w:r>
      <w:proofErr w:type="spellStart"/>
      <w:r w:rsidRPr="006914E9">
        <w:rPr>
          <w:rFonts w:ascii="Times New Roman" w:eastAsia="Calibri" w:hAnsi="Times New Roman" w:cs="Times New Roman"/>
          <w:sz w:val="24"/>
          <w:szCs w:val="24"/>
        </w:rPr>
        <w:t>Дихтяр</w:t>
      </w:r>
      <w:proofErr w:type="spellEnd"/>
      <w:r w:rsidRPr="006914E9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6914E9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6914E9">
        <w:rPr>
          <w:rFonts w:ascii="Times New Roman" w:eastAsia="Calibri" w:hAnsi="Times New Roman" w:cs="Times New Roman"/>
          <w:sz w:val="24"/>
          <w:szCs w:val="24"/>
        </w:rPr>
        <w:t xml:space="preserve"> Дрофа, 2017.</w:t>
      </w:r>
      <w:r w:rsidRPr="006914E9">
        <w:rPr>
          <w:rFonts w:ascii="Calibri" w:eastAsia="Calibri" w:hAnsi="Calibri" w:cs="Times New Roman"/>
        </w:rPr>
        <w:t xml:space="preserve"> </w:t>
      </w:r>
    </w:p>
    <w:p w:rsidR="006914E9" w:rsidRPr="006914E9" w:rsidRDefault="006914E9" w:rsidP="00691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4E9">
        <w:rPr>
          <w:rFonts w:ascii="Times New Roman" w:eastAsia="Calibri" w:hAnsi="Times New Roman" w:cs="Times New Roman"/>
          <w:sz w:val="24"/>
          <w:szCs w:val="24"/>
        </w:rPr>
        <w:t>Дополнительно использовались:</w:t>
      </w:r>
      <w:r w:rsidRPr="006914E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Программы общеобразовательных учреждений. История, обществознание. 10-11 классы. Москва «Просвещение» 2011 Л.Н. Боголюбов, Л. Ф. Иванова, А.Ю. </w:t>
      </w:r>
      <w:proofErr w:type="spellStart"/>
      <w:proofErr w:type="gramStart"/>
      <w:r w:rsidRPr="006914E9">
        <w:rPr>
          <w:rFonts w:ascii="Times New Roman" w:eastAsia="Calibri" w:hAnsi="Times New Roman" w:cs="Times New Roman"/>
          <w:color w:val="1D1B11"/>
          <w:sz w:val="24"/>
          <w:szCs w:val="24"/>
        </w:rPr>
        <w:t>Лазебникова</w:t>
      </w:r>
      <w:proofErr w:type="spellEnd"/>
      <w:r w:rsidRPr="006914E9">
        <w:rPr>
          <w:rFonts w:ascii="Times New Roman" w:eastAsia="Calibri" w:hAnsi="Times New Roman" w:cs="Times New Roman"/>
          <w:color w:val="1D1B11"/>
          <w:sz w:val="24"/>
          <w:szCs w:val="24"/>
        </w:rPr>
        <w:t>.,</w:t>
      </w:r>
      <w:proofErr w:type="gramEnd"/>
      <w:r w:rsidRPr="006914E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6914E9">
        <w:rPr>
          <w:rFonts w:ascii="Times New Roman" w:eastAsia="Calibri" w:hAnsi="Times New Roman" w:cs="Times New Roman"/>
          <w:sz w:val="24"/>
          <w:szCs w:val="24"/>
        </w:rPr>
        <w:t>Учебник</w:t>
      </w:r>
      <w:r w:rsidRPr="006914E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 Л.Н. Боголюбов, Обществознание, 11 класс ,Москва «Просвещение» 2017. </w:t>
      </w:r>
      <w:r w:rsidRPr="006914E9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Pr="00691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письма министерства образования и науки РФ №08-1045 от 7.08.2014 «Об изучении основ бюджетной грамотности в системе </w:t>
      </w:r>
      <w:proofErr w:type="gramStart"/>
      <w:r w:rsidRPr="00691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образования»  в</w:t>
      </w:r>
      <w:proofErr w:type="gramEnd"/>
      <w:r w:rsidRPr="00691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КТП добавлены темы для изучения и выделены жирным шрифтом.</w:t>
      </w:r>
    </w:p>
    <w:p w:rsidR="006914E9" w:rsidRPr="006914E9" w:rsidRDefault="006914E9" w:rsidP="0069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Целями обучения экономике являются воспитание гражданина с экономическим образом мышления, имеющего потребности в получении экономических знаний, а также интереса </w:t>
      </w:r>
      <w:proofErr w:type="gramStart"/>
      <w:r w:rsidRPr="006914E9">
        <w:rPr>
          <w:rFonts w:ascii="Times New Roman" w:eastAsia="Times New Roman" w:hAnsi="Times New Roman" w:cs="Times New Roman"/>
          <w:sz w:val="24"/>
          <w:szCs w:val="24"/>
          <w:lang w:eastAsia="ru-RU"/>
        </w:rPr>
        <w:t>к  изучению</w:t>
      </w:r>
      <w:proofErr w:type="gramEnd"/>
      <w:r w:rsidRPr="0069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 дисциплин, способности к личному  самоопределению и самореализации. • развитие 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6914E9" w:rsidRPr="006914E9" w:rsidRDefault="006914E9" w:rsidP="0069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воспитание ответственности за экономические решения; уважения к труду и предпринимательской деятельности;</w:t>
      </w:r>
    </w:p>
    <w:p w:rsidR="006914E9" w:rsidRPr="006914E9" w:rsidRDefault="006914E9" w:rsidP="0069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освоение системы знаний 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6914E9" w:rsidRPr="006914E9" w:rsidRDefault="006914E9" w:rsidP="0069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овладение умениями 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6914E9" w:rsidRPr="006914E9" w:rsidRDefault="006914E9" w:rsidP="0069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формирование опыта 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 собственных экономических действий в экономической сфере.</w:t>
      </w:r>
    </w:p>
    <w:p w:rsidR="006914E9" w:rsidRPr="006914E9" w:rsidRDefault="006914E9" w:rsidP="006914E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E9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указанием количества часов</w:t>
      </w:r>
    </w:p>
    <w:tbl>
      <w:tblPr>
        <w:tblStyle w:val="1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6095"/>
        <w:gridCol w:w="1843"/>
      </w:tblGrid>
      <w:tr w:rsidR="006914E9" w:rsidRPr="006914E9" w:rsidTr="007E200C">
        <w:tc>
          <w:tcPr>
            <w:tcW w:w="817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1843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914E9" w:rsidRPr="006914E9" w:rsidTr="007E200C">
        <w:tc>
          <w:tcPr>
            <w:tcW w:w="817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14E9" w:rsidRPr="006914E9" w:rsidTr="007E200C">
        <w:tc>
          <w:tcPr>
            <w:tcW w:w="817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843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14E9" w:rsidRPr="006914E9" w:rsidTr="007E200C">
        <w:tc>
          <w:tcPr>
            <w:tcW w:w="817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система государства</w:t>
            </w:r>
          </w:p>
        </w:tc>
        <w:tc>
          <w:tcPr>
            <w:tcW w:w="1843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14E9" w:rsidRPr="006914E9" w:rsidTr="007E200C">
        <w:tc>
          <w:tcPr>
            <w:tcW w:w="817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Спрос и предложение / Цена и стоимость</w:t>
            </w:r>
          </w:p>
        </w:tc>
        <w:tc>
          <w:tcPr>
            <w:tcW w:w="1843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14E9" w:rsidRPr="006914E9" w:rsidTr="007E200C">
        <w:tc>
          <w:tcPr>
            <w:tcW w:w="817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Конкуренция.</w:t>
            </w:r>
          </w:p>
        </w:tc>
        <w:tc>
          <w:tcPr>
            <w:tcW w:w="1843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14E9" w:rsidRPr="006914E9" w:rsidTr="007E200C">
        <w:tc>
          <w:tcPr>
            <w:tcW w:w="817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Фирма — главное звено рыночной экономики</w:t>
            </w:r>
          </w:p>
        </w:tc>
        <w:tc>
          <w:tcPr>
            <w:tcW w:w="1843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914E9" w:rsidRPr="006914E9" w:rsidTr="007E200C">
        <w:tc>
          <w:tcPr>
            <w:tcW w:w="817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 и экономика</w:t>
            </w:r>
          </w:p>
        </w:tc>
        <w:tc>
          <w:tcPr>
            <w:tcW w:w="1843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914E9" w:rsidRPr="006914E9" w:rsidTr="007E200C">
        <w:tc>
          <w:tcPr>
            <w:tcW w:w="817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Банки и банковская система</w:t>
            </w:r>
          </w:p>
        </w:tc>
        <w:tc>
          <w:tcPr>
            <w:tcW w:w="1843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14E9" w:rsidRPr="006914E9" w:rsidTr="007E200C">
        <w:tc>
          <w:tcPr>
            <w:tcW w:w="817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1843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14E9" w:rsidRPr="006914E9" w:rsidTr="007E200C">
        <w:tc>
          <w:tcPr>
            <w:tcW w:w="817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843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914E9" w:rsidRPr="006914E9" w:rsidTr="007E200C">
        <w:tc>
          <w:tcPr>
            <w:tcW w:w="817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производителя и потребителя</w:t>
            </w:r>
          </w:p>
        </w:tc>
        <w:tc>
          <w:tcPr>
            <w:tcW w:w="1843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914E9" w:rsidRPr="006914E9" w:rsidTr="007E200C">
        <w:tc>
          <w:tcPr>
            <w:tcW w:w="817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контроль/ резерв</w:t>
            </w:r>
          </w:p>
        </w:tc>
        <w:tc>
          <w:tcPr>
            <w:tcW w:w="1843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3/ 2</w:t>
            </w:r>
          </w:p>
        </w:tc>
      </w:tr>
      <w:tr w:rsidR="006914E9" w:rsidRPr="006914E9" w:rsidTr="007E200C">
        <w:tc>
          <w:tcPr>
            <w:tcW w:w="817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6914E9" w:rsidRPr="006914E9" w:rsidRDefault="006914E9" w:rsidP="00691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E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31643E" w:rsidRDefault="0031643E">
      <w:bookmarkStart w:id="0" w:name="_GoBack"/>
      <w:bookmarkEnd w:id="0"/>
    </w:p>
    <w:sectPr w:rsidR="0031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AE"/>
    <w:rsid w:val="0031643E"/>
    <w:rsid w:val="006914E9"/>
    <w:rsid w:val="00A7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F9FDC-53D2-4DBF-BA0F-19DFA49B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14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2019-09-17T08:23:00Z</dcterms:created>
  <dcterms:modified xsi:type="dcterms:W3CDTF">2019-09-17T08:25:00Z</dcterms:modified>
</cp:coreProperties>
</file>