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5E07" w:rsidRDefault="005C5E07" w:rsidP="005C5E07">
      <w:pPr>
        <w:pStyle w:val="a3"/>
      </w:pPr>
      <w:r>
        <w:t>Введение единого государственного экзамена стало для старшеклассников не просто еще одним дополнительным стрессовым фактором, но и основным в формировании тревожности в целом. Это объясняется спецификой процесса подготовки к ЕГЭ, которая проявляется в том, что наряду с увеличением объема учебной нагрузки (интенсификация предметной подготовки на уроках, посещение дополнительных занятий с репетитором, самостоятельная подготовка вне занятий и т. д.) увеличивается и психоэмоциональная нагрузка старшеклассников, обусловленная несколькими факторами.</w:t>
      </w:r>
    </w:p>
    <w:p w:rsidR="005C5E07" w:rsidRDefault="005C5E07" w:rsidP="005C5E07">
      <w:pPr>
        <w:pStyle w:val="a3"/>
      </w:pPr>
      <w:r>
        <w:t>    Во-первых, старшеклассники испытывают чувство тревоги, страх потерять (упустить) шанс самореализации, поскольку от результата государственной итоговой аттестации зависит дальнейшее успешное моделирование жизни выпускника.</w:t>
      </w:r>
    </w:p>
    <w:p w:rsidR="005C5E07" w:rsidRDefault="005C5E07" w:rsidP="005C5E07">
      <w:pPr>
        <w:pStyle w:val="a3"/>
      </w:pPr>
      <w:r>
        <w:t>    Во-вторых, со стороны учителей и родителей отмечается давление и искусственное нагнетание стрессовой ситуации, связанной с предстоящим тестированием.</w:t>
      </w:r>
    </w:p>
    <w:p w:rsidR="005C5E07" w:rsidRDefault="005C5E07" w:rsidP="005C5E07">
      <w:pPr>
        <w:pStyle w:val="a3"/>
      </w:pPr>
      <w:r>
        <w:t xml:space="preserve">    В-третьих, сама процедура итогового экзамена имеет </w:t>
      </w:r>
      <w:proofErr w:type="spellStart"/>
      <w:r>
        <w:t>стрессогенный</w:t>
      </w:r>
      <w:proofErr w:type="spellEnd"/>
      <w:r>
        <w:t xml:space="preserve"> характер:</w:t>
      </w:r>
    </w:p>
    <w:p w:rsidR="005C5E07" w:rsidRDefault="005C5E07" w:rsidP="005C5E07">
      <w:pPr>
        <w:pStyle w:val="a3"/>
      </w:pPr>
      <w:r>
        <w:t>     – жесткие законодательные правила проведения (запрет мобильных телефонов, предварительный досмотр учеников, информационные плакаты об ответственности за нарушение правил сдачи экзамена и др.);</w:t>
      </w:r>
      <w:r>
        <w:br/>
        <w:t>    – присутствие в классе незнакомых людей (общественных наблюдателей, учеников и учителей из разных школ) и непривычная обстановка повышают уровень тревожности, беспокойства, психофизиологического дискомфорта;</w:t>
      </w:r>
      <w:r>
        <w:br/>
        <w:t xml:space="preserve">   – отсутствие перечня экзаменационных вопросов, придающих выпускнику определенную долю стабильности и уверенность в том, что непредвиденных вопросов быть не может (содержание же </w:t>
      </w:r>
      <w:proofErr w:type="spellStart"/>
      <w:r>
        <w:t>КИМов</w:t>
      </w:r>
      <w:proofErr w:type="spellEnd"/>
      <w:r>
        <w:t xml:space="preserve"> не известно ученику, что повышает уровень его беспокойства);</w:t>
      </w:r>
      <w:r>
        <w:br/>
        <w:t>   – у тревожных, неуверенных в себе и собственных знаниях школьников наличие нескольких близких вариантов ответов в тесте способствует нагнетанию напряжения, сомнению, панике и прочему.</w:t>
      </w:r>
    </w:p>
    <w:p w:rsidR="005C5E07" w:rsidRDefault="005C5E07" w:rsidP="005C5E07">
      <w:pPr>
        <w:pStyle w:val="a3"/>
      </w:pPr>
      <w:r>
        <w:t>    Совокупность данных факторов приводит к психическим и физиологическим перегрузкам, отрицательно сказывающимся на здоровье старшеклассников. Неудовлетворительное психосоматическое состояние старшеклассника в период сдачи экзамена может способствовать неправомерному снижению, искажению результатов ЕГЭ.</w:t>
      </w:r>
    </w:p>
    <w:p w:rsidR="005C5E07" w:rsidRDefault="005C5E07" w:rsidP="005C5E07">
      <w:pPr>
        <w:pStyle w:val="a3"/>
      </w:pPr>
      <w:r>
        <w:t> </w:t>
      </w:r>
    </w:p>
    <w:p w:rsidR="005C5E07" w:rsidRDefault="005C5E07" w:rsidP="005C5E07">
      <w:pPr>
        <w:pStyle w:val="a3"/>
      </w:pPr>
      <w:r>
        <w:rPr>
          <w:b/>
          <w:bCs/>
        </w:rPr>
        <w:t>Рейтинг трудностей выпускников</w:t>
      </w:r>
    </w:p>
    <w:p w:rsidR="005C5E07" w:rsidRDefault="005C5E07" w:rsidP="005C5E07">
      <w:pPr>
        <w:pStyle w:val="a3"/>
      </w:pPr>
      <w:r>
        <w:rPr>
          <w:b/>
          <w:bCs/>
          <w:i/>
          <w:iCs/>
        </w:rPr>
        <w:t>1. Неадекватные и нереалистические установки по поводу ЕГЭ. </w:t>
      </w:r>
      <w:r>
        <w:t>Сильный эмоциональный негатив и ярко выраженные предубеждения - вот первая трудность, с которой сталкивается выпускник.</w:t>
      </w:r>
    </w:p>
    <w:p w:rsidR="005C5E07" w:rsidRDefault="005C5E07" w:rsidP="005C5E07">
      <w:pPr>
        <w:pStyle w:val="a3"/>
      </w:pPr>
      <w:r>
        <w:rPr>
          <w:b/>
          <w:bCs/>
          <w:i/>
          <w:iCs/>
        </w:rPr>
        <w:t xml:space="preserve">2. Отсутствие осведомленности по поводу возможных стратегий деятельности. </w:t>
      </w:r>
      <w:r>
        <w:t xml:space="preserve">Абсолютное большинство учащихся не имеют осознанной стратегии и даже не подозревают о возможности ее существования. </w:t>
      </w:r>
      <w:proofErr w:type="gramStart"/>
      <w:r>
        <w:t>В  крайнем</w:t>
      </w:r>
      <w:proofErr w:type="gramEnd"/>
      <w:r>
        <w:t xml:space="preserve"> случае, они просто пропускают незнакомые им вопросы.</w:t>
      </w:r>
    </w:p>
    <w:p w:rsidR="005C5E07" w:rsidRDefault="005C5E07" w:rsidP="005C5E07">
      <w:pPr>
        <w:pStyle w:val="a3"/>
      </w:pPr>
      <w:r>
        <w:rPr>
          <w:b/>
          <w:bCs/>
          <w:i/>
          <w:iCs/>
        </w:rPr>
        <w:t>3. Высокий уровень тревоги</w:t>
      </w:r>
      <w:r>
        <w:rPr>
          <w:b/>
          <w:bCs/>
        </w:rPr>
        <w:t xml:space="preserve">. </w:t>
      </w:r>
      <w:r>
        <w:t xml:space="preserve">Чем больше ребенок тревожится, тем меньше сил у него остается. Поэтому очень важно уже на этапе подготовки к ЕГЭ научиться снижать уровень тревоги. Дело в том, что </w:t>
      </w:r>
      <w:proofErr w:type="gramStart"/>
      <w:r>
        <w:t>существует  определенный</w:t>
      </w:r>
      <w:proofErr w:type="gramEnd"/>
      <w:r>
        <w:t xml:space="preserve"> уровень волнения, </w:t>
      </w:r>
      <w:r>
        <w:lastRenderedPageBreak/>
        <w:t>оптимальный для организации деятельности. Если ребенок не волнуется, он ничего не делает. Очень высокий уровень волнения, наоборот, приводит к ступору, мешает деятельности. Все силы уходят на то, чтобы справиться с волнением.</w:t>
      </w:r>
    </w:p>
    <w:p w:rsidR="005C5E07" w:rsidRDefault="005C5E07" w:rsidP="005C5E07">
      <w:pPr>
        <w:pStyle w:val="a3"/>
      </w:pPr>
      <w:r>
        <w:rPr>
          <w:u w:val="single"/>
        </w:rPr>
        <w:t>Существует  «Модель психологической готовности к ГИА», которая состоит из нескольких компонентов:</w:t>
      </w:r>
      <w:r>
        <w:br/>
        <w:t> -</w:t>
      </w:r>
      <w:r>
        <w:rPr>
          <w:b/>
          <w:bCs/>
        </w:rPr>
        <w:t>когнитивный компонент</w:t>
      </w:r>
      <w:r>
        <w:t>, который включает в себя определенный объем и упорядоченность знаний обучающегося, а также особенности развития таких когнитивных функций, как память, мышление, внимание;</w:t>
      </w:r>
      <w:r>
        <w:br/>
        <w:t>-</w:t>
      </w:r>
      <w:r>
        <w:rPr>
          <w:b/>
          <w:bCs/>
        </w:rPr>
        <w:t>эмоциональный компонент</w:t>
      </w:r>
      <w:r>
        <w:t xml:space="preserve"> включает в себя личностные особенности выпускника, его эмоциональное отношение к экзамену и эмоциональное состояние на самом экзамене;</w:t>
      </w:r>
      <w:r>
        <w:br/>
        <w:t>-</w:t>
      </w:r>
      <w:r>
        <w:rPr>
          <w:b/>
          <w:bCs/>
        </w:rPr>
        <w:t>поведенческий компонент</w:t>
      </w:r>
      <w:r>
        <w:t xml:space="preserve"> включает в себя знание и понимание обучающимися особенностей проведения экзамена, знакомство с процедурой ГИА, навык работы с тестовыми материалами;</w:t>
      </w:r>
      <w:r>
        <w:br/>
        <w:t xml:space="preserve">-уровень развития и </w:t>
      </w:r>
      <w:r>
        <w:rPr>
          <w:b/>
          <w:bCs/>
        </w:rPr>
        <w:t>индивидуальные особенности</w:t>
      </w:r>
      <w:r>
        <w:t xml:space="preserve"> </w:t>
      </w:r>
      <w:proofErr w:type="spellStart"/>
      <w:r>
        <w:t>саморегуляции</w:t>
      </w:r>
      <w:proofErr w:type="spellEnd"/>
      <w:r>
        <w:t xml:space="preserve"> учебной деятельности.</w:t>
      </w:r>
    </w:p>
    <w:p w:rsidR="005C5E07" w:rsidRDefault="005C5E07" w:rsidP="005C5E07">
      <w:pPr>
        <w:pStyle w:val="a3"/>
      </w:pPr>
      <w:r>
        <w:t> </w:t>
      </w:r>
    </w:p>
    <w:p w:rsidR="005C5E07" w:rsidRDefault="005C5E07" w:rsidP="005C5E07">
      <w:pPr>
        <w:pStyle w:val="a3"/>
      </w:pPr>
      <w:r>
        <w:rPr>
          <w:b/>
          <w:bCs/>
        </w:rPr>
        <w:t>Рекомендации:</w:t>
      </w:r>
    </w:p>
    <w:p w:rsidR="005C5E07" w:rsidRDefault="005C5E07" w:rsidP="005C5E07">
      <w:pPr>
        <w:pStyle w:val="a3"/>
      </w:pPr>
      <w:hyperlink r:id="rId4" w:tgtFrame="_blank" w:history="1">
        <w:r>
          <w:rPr>
            <w:rStyle w:val="a4"/>
          </w:rPr>
          <w:t>Стратегия подготовки обучающихся к экзаменам</w:t>
        </w:r>
      </w:hyperlink>
    </w:p>
    <w:p w:rsidR="005C5E07" w:rsidRDefault="005C5E07" w:rsidP="005C5E07">
      <w:pPr>
        <w:pStyle w:val="a3"/>
      </w:pPr>
      <w:hyperlink r:id="rId5" w:tgtFrame="_blank" w:history="1">
        <w:r>
          <w:rPr>
            <w:rStyle w:val="a4"/>
          </w:rPr>
          <w:t>Стратегия поведения во время экзамена</w:t>
        </w:r>
      </w:hyperlink>
    </w:p>
    <w:p w:rsidR="005C5E07" w:rsidRDefault="005C5E07" w:rsidP="005C5E07">
      <w:pPr>
        <w:pStyle w:val="a3"/>
      </w:pPr>
      <w:hyperlink r:id="rId6" w:tgtFrame="_blank" w:history="1">
        <w:r>
          <w:rPr>
            <w:rStyle w:val="a4"/>
          </w:rPr>
          <w:t>Как помочь обучающемуся подготовиться и сдать ГИА Рекомендации для родителей</w:t>
        </w:r>
      </w:hyperlink>
    </w:p>
    <w:p w:rsidR="005C5E07" w:rsidRDefault="005C5E07" w:rsidP="005C5E07">
      <w:pPr>
        <w:pStyle w:val="a3"/>
      </w:pPr>
      <w:r>
        <w:t> </w:t>
      </w:r>
    </w:p>
    <w:p w:rsidR="005C5E07" w:rsidRDefault="005C5E07" w:rsidP="005C5E07">
      <w:pPr>
        <w:pStyle w:val="a3"/>
      </w:pPr>
      <w:hyperlink r:id="rId7" w:tgtFrame="_blank" w:history="1">
        <w:r>
          <w:rPr>
            <w:rStyle w:val="a4"/>
          </w:rPr>
          <w:t>- Ночь перед...экзаменом (</w:t>
        </w:r>
        <w:proofErr w:type="spellStart"/>
        <w:r>
          <w:rPr>
            <w:rStyle w:val="a4"/>
          </w:rPr>
          <w:t>docx</w:t>
        </w:r>
        <w:proofErr w:type="spellEnd"/>
        <w:r>
          <w:rPr>
            <w:rStyle w:val="a4"/>
          </w:rPr>
          <w:t>)</w:t>
        </w:r>
      </w:hyperlink>
    </w:p>
    <w:p w:rsidR="005C5E07" w:rsidRDefault="005C5E07" w:rsidP="005C5E07">
      <w:pPr>
        <w:pStyle w:val="a3"/>
      </w:pPr>
      <w:hyperlink r:id="rId8" w:tgtFrame="_blank" w:history="1">
        <w:r>
          <w:rPr>
            <w:rStyle w:val="a4"/>
          </w:rPr>
          <w:t>- Подготовка к экзаменам (</w:t>
        </w:r>
        <w:proofErr w:type="spellStart"/>
        <w:r>
          <w:rPr>
            <w:rStyle w:val="a4"/>
          </w:rPr>
          <w:t>docx</w:t>
        </w:r>
        <w:proofErr w:type="spellEnd"/>
        <w:r>
          <w:rPr>
            <w:rStyle w:val="a4"/>
          </w:rPr>
          <w:t>)</w:t>
        </w:r>
      </w:hyperlink>
    </w:p>
    <w:p w:rsidR="005C5E07" w:rsidRDefault="005C5E07" w:rsidP="005C5E07">
      <w:pPr>
        <w:pStyle w:val="a3"/>
      </w:pPr>
      <w:hyperlink r:id="rId9" w:tgtFrame="_blank" w:history="1">
        <w:r>
          <w:rPr>
            <w:rStyle w:val="a4"/>
          </w:rPr>
          <w:t>- Б. ПРАВИЛА РАЗВИТИЯ ПАМЯТИ И ВНИМАНИЯ (</w:t>
        </w:r>
        <w:proofErr w:type="spellStart"/>
        <w:r>
          <w:rPr>
            <w:rStyle w:val="a4"/>
          </w:rPr>
          <w:t>doc</w:t>
        </w:r>
        <w:proofErr w:type="spellEnd"/>
        <w:r>
          <w:rPr>
            <w:rStyle w:val="a4"/>
          </w:rPr>
          <w:t>)</w:t>
        </w:r>
      </w:hyperlink>
    </w:p>
    <w:p w:rsidR="005C5E07" w:rsidRDefault="005C5E07" w:rsidP="005C5E07">
      <w:pPr>
        <w:pStyle w:val="a3"/>
      </w:pPr>
      <w:hyperlink r:id="rId10" w:tgtFrame="_blank" w:history="1">
        <w:r>
          <w:rPr>
            <w:rStyle w:val="a4"/>
          </w:rPr>
          <w:t>- Б. ПСИХ. ПОДГ К ЕГЭ (</w:t>
        </w:r>
        <w:proofErr w:type="spellStart"/>
        <w:r>
          <w:rPr>
            <w:rStyle w:val="a4"/>
          </w:rPr>
          <w:t>doc</w:t>
        </w:r>
        <w:proofErr w:type="spellEnd"/>
        <w:r>
          <w:rPr>
            <w:rStyle w:val="a4"/>
          </w:rPr>
          <w:t>)</w:t>
        </w:r>
      </w:hyperlink>
    </w:p>
    <w:p w:rsidR="005C5E07" w:rsidRDefault="005C5E07" w:rsidP="005C5E07">
      <w:pPr>
        <w:pStyle w:val="a3"/>
      </w:pPr>
      <w:hyperlink r:id="rId11" w:tgtFrame="_blank" w:history="1">
        <w:r>
          <w:rPr>
            <w:rStyle w:val="a4"/>
          </w:rPr>
          <w:t>- Б. СНЯТИЕ НАПРЯЖЕНИЯ (</w:t>
        </w:r>
        <w:proofErr w:type="spellStart"/>
        <w:r>
          <w:rPr>
            <w:rStyle w:val="a4"/>
          </w:rPr>
          <w:t>doc</w:t>
        </w:r>
        <w:proofErr w:type="spellEnd"/>
        <w:r>
          <w:rPr>
            <w:rStyle w:val="a4"/>
          </w:rPr>
          <w:t>)</w:t>
        </w:r>
      </w:hyperlink>
    </w:p>
    <w:p w:rsidR="005C5E07" w:rsidRDefault="005C5E07" w:rsidP="005C5E07">
      <w:pPr>
        <w:pStyle w:val="a3"/>
      </w:pPr>
      <w:hyperlink r:id="rId12" w:tgtFrame="_blank" w:history="1">
        <w:r>
          <w:rPr>
            <w:rStyle w:val="a4"/>
          </w:rPr>
          <w:t>- Б. СТРЕСС (</w:t>
        </w:r>
        <w:proofErr w:type="spellStart"/>
        <w:r>
          <w:rPr>
            <w:rStyle w:val="a4"/>
          </w:rPr>
          <w:t>doc</w:t>
        </w:r>
        <w:proofErr w:type="spellEnd"/>
        <w:r>
          <w:rPr>
            <w:rStyle w:val="a4"/>
          </w:rPr>
          <w:t>)</w:t>
        </w:r>
      </w:hyperlink>
    </w:p>
    <w:p w:rsidR="005C5E07" w:rsidRDefault="005C5E07" w:rsidP="005C5E07">
      <w:pPr>
        <w:pStyle w:val="a3"/>
      </w:pPr>
      <w:hyperlink r:id="rId13" w:tgtFrame="_blank" w:history="1">
        <w:r>
          <w:rPr>
            <w:rStyle w:val="a4"/>
          </w:rPr>
          <w:t>- Памятка Как подготовиться к сдаче экзамена (</w:t>
        </w:r>
        <w:proofErr w:type="spellStart"/>
        <w:r>
          <w:rPr>
            <w:rStyle w:val="a4"/>
          </w:rPr>
          <w:t>doc</w:t>
        </w:r>
        <w:proofErr w:type="spellEnd"/>
        <w:r>
          <w:rPr>
            <w:rStyle w:val="a4"/>
          </w:rPr>
          <w:t>)</w:t>
        </w:r>
      </w:hyperlink>
    </w:p>
    <w:p w:rsidR="00BF1D56" w:rsidRDefault="00BF1D56">
      <w:bookmarkStart w:id="0" w:name="_GoBack"/>
      <w:bookmarkEnd w:id="0"/>
    </w:p>
    <w:sectPr w:rsidR="00BF1D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0A5"/>
    <w:rsid w:val="005C5E07"/>
    <w:rsid w:val="00A630A5"/>
    <w:rsid w:val="00BF1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271CAB-5252-4E5C-BB57-6A5AD6BDC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5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C5E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703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-sosh.ru/viewer/?u=/page/my_menu/obuchaushimsya/sovety/podgotovka_k_ekzamenam_12-06-2016.docx" TargetMode="External"/><Relationship Id="rId13" Type="http://schemas.openxmlformats.org/officeDocument/2006/relationships/hyperlink" Target="http://p-sosh.ru/viewer/?u=/page/my_menu/obuchaushimsya/sovety/pamyatka_kak_podgotovitsya_k_sdache_ekzamena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-sosh.ru/viewer/?u=/page/my_menu/obuchaushimsya/sovety/noch_pered...ekzamenom_12-06-2016.docx" TargetMode="External"/><Relationship Id="rId12" Type="http://schemas.openxmlformats.org/officeDocument/2006/relationships/hyperlink" Target="http://p-sosh.ru/viewer/?u=/page/my_menu/obuchaushimsya/sovety/b._stress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-sosh.ru/viewer/?u=/page/gia/rekomendacii_roditelyam.ppt" TargetMode="External"/><Relationship Id="rId11" Type="http://schemas.openxmlformats.org/officeDocument/2006/relationships/hyperlink" Target="http://p-sosh.ru/viewer/?u=/page/my_menu/obuchaushimsya/sovety/b._snyatie_napryajeniya.doc" TargetMode="External"/><Relationship Id="rId5" Type="http://schemas.openxmlformats.org/officeDocument/2006/relationships/hyperlink" Target="http://p-sosh.ru/viewer/?u=/page/gia/strategii_povedeniya_vo_vremya_ekzamena.ppt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p-sosh.ru/viewer/?u=/page/my_menu/obuchaushimsya/sovety/b._psih._podg_k_ege.doc" TargetMode="External"/><Relationship Id="rId4" Type="http://schemas.openxmlformats.org/officeDocument/2006/relationships/hyperlink" Target="http://p-sosh.ru/viewer/?u=/page/gia/strategiya_podgotovki_obuchayuschihsya_k_ekzamenam.ppt" TargetMode="External"/><Relationship Id="rId9" Type="http://schemas.openxmlformats.org/officeDocument/2006/relationships/hyperlink" Target="http://p-sosh.ru/viewer/?u=/page/my_menu/obuchaushimsya/sovety/b._pravila_razvitiya_pamyati_i_vnimaniya.do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807</Words>
  <Characters>4602</Characters>
  <Application>Microsoft Office Word</Application>
  <DocSecurity>0</DocSecurity>
  <Lines>38</Lines>
  <Paragraphs>10</Paragraphs>
  <ScaleCrop>false</ScaleCrop>
  <Company/>
  <LinksUpToDate>false</LinksUpToDate>
  <CharactersWithSpaces>5399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2019-05-17T09:35:00Z</dcterms:created>
  <dcterms:modified xsi:type="dcterms:W3CDTF">2019-05-17T09:35:00Z</dcterms:modified>
</cp:coreProperties>
</file>