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1" w:rsidRPr="006C3A01" w:rsidRDefault="006C3A01" w:rsidP="006C3A01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6C3A01">
        <w:rPr>
          <w:rFonts w:ascii="Arial" w:eastAsia="Times New Roman" w:hAnsi="Arial" w:cs="Arial"/>
          <w:color w:val="333333"/>
          <w:sz w:val="81"/>
          <w:szCs w:val="81"/>
        </w:rPr>
        <w:t>Задачи Олимпиады по географии:</w:t>
      </w:r>
    </w:p>
    <w:p w:rsidR="006C3A01" w:rsidRPr="006C3A01" w:rsidRDefault="006C3A01" w:rsidP="006C3A0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6C3A01">
        <w:rPr>
          <w:rFonts w:ascii="Arial" w:eastAsia="Times New Roman" w:hAnsi="Arial" w:cs="Arial"/>
          <w:color w:val="333333"/>
          <w:sz w:val="40"/>
          <w:szCs w:val="40"/>
        </w:rPr>
        <w:t>создание условий для выявления и развития творческих и интеллектуальных способностей учащихся 5-11 классов по географии;</w:t>
      </w:r>
    </w:p>
    <w:p w:rsidR="006C3A01" w:rsidRPr="006C3A01" w:rsidRDefault="006C3A01" w:rsidP="006C3A0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6C3A01">
        <w:rPr>
          <w:rFonts w:ascii="Arial" w:eastAsia="Times New Roman" w:hAnsi="Arial" w:cs="Arial"/>
          <w:color w:val="333333"/>
          <w:sz w:val="40"/>
          <w:szCs w:val="40"/>
        </w:rPr>
        <w:t>развитие  интереса школьников к  географии, формирование  понимания общественной потребности в географических знаниях; </w:t>
      </w:r>
    </w:p>
    <w:p w:rsidR="006C3A01" w:rsidRPr="006C3A01" w:rsidRDefault="006C3A01" w:rsidP="006C3A0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6C3A01">
        <w:rPr>
          <w:rFonts w:ascii="Arial" w:eastAsia="Times New Roman" w:hAnsi="Arial" w:cs="Arial"/>
          <w:color w:val="333333"/>
          <w:sz w:val="40"/>
          <w:szCs w:val="40"/>
        </w:rPr>
        <w:t>содействие углублению знаний, умений  по географии,  социально ориентированных знаний о Земле как планете людей, о закономерностях развития  природы;</w:t>
      </w:r>
    </w:p>
    <w:p w:rsidR="006C3A01" w:rsidRPr="006C3A01" w:rsidRDefault="006C3A01" w:rsidP="006C3A0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6C3A01">
        <w:rPr>
          <w:rFonts w:ascii="Arial" w:eastAsia="Times New Roman" w:hAnsi="Arial" w:cs="Arial"/>
          <w:color w:val="333333"/>
          <w:sz w:val="40"/>
          <w:szCs w:val="40"/>
        </w:rPr>
        <w:t> расширение кругозора участников олимпиады, понимание роли и значимости географических знаний для социально-экономического развития;</w:t>
      </w:r>
    </w:p>
    <w:p w:rsidR="006C3A01" w:rsidRPr="006C3A01" w:rsidRDefault="006C3A01" w:rsidP="006C3A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6C3A01">
        <w:rPr>
          <w:rFonts w:ascii="Arial" w:eastAsia="Times New Roman" w:hAnsi="Arial" w:cs="Arial"/>
          <w:color w:val="333333"/>
          <w:sz w:val="40"/>
          <w:szCs w:val="40"/>
        </w:rPr>
        <w:t>привлечение высококвалифицированных научных и педагогических кадров к разработке олимпиадных заданий и совершенстование методики препоавания географии в школе.</w:t>
      </w:r>
    </w:p>
    <w:p w:rsidR="00525EBC" w:rsidRDefault="00525EBC"/>
    <w:sectPr w:rsidR="0052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B66"/>
    <w:multiLevelType w:val="multilevel"/>
    <w:tmpl w:val="B23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6C3A01"/>
    <w:rsid w:val="00525EBC"/>
    <w:rsid w:val="006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2018-09-27T07:16:00Z</dcterms:created>
  <dcterms:modified xsi:type="dcterms:W3CDTF">2018-09-27T07:16:00Z</dcterms:modified>
</cp:coreProperties>
</file>